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E2B0A" w:rsidR="003554C5" w:rsidP="00D26EDE" w:rsidRDefault="001B29BC" w14:paraId="6EF4EDFB" w14:textId="77777777">
      <w:pPr>
        <w:pStyle w:val="Texto0"/>
        <w:spacing w:before="0" w:after="0" w:line="240" w:lineRule="auto"/>
        <w:rPr>
          <w:sz w:val="24"/>
        </w:rPr>
      </w:pPr>
      <w:r>
        <w:rPr>
          <w:sz w:val="24"/>
        </w:rPr>
        <w:t>27 de Junio del 2017</w:t>
      </w:r>
    </w:p>
    <w:sdt>
      <w:sdtPr>
        <w:rPr>
          <w:sz w:val="24"/>
        </w:rPr>
        <w:alias w:val="Consecutivo"/>
        <w:tag w:val="Consecutivo"/>
        <w:id w:val="2052717023"/>
        <w:placeholder>
          <w:docPart w:val="C1BD1451B76646AB8EE0018D080E2177"/>
        </w:placeholder>
        <w:text/>
      </w:sdtPr>
      <w:sdtEndPr/>
      <w:sdtContent>
        <w:p w:rsidR="00E0013C" w:rsidP="00D26EDE" w:rsidRDefault="008A415E" w14:paraId="455AAB5F" w14:textId="77777777">
          <w:r>
            <w:t>SGF-1721-2017</w:t>
          </w:r>
          <w:pPr>
            <w:tabs>
              <w:tab w:val="left" w:pos="2843"/>
            </w:tabs>
            <w:spacing w:line="240" w:lineRule="auto"/>
            <w:rPr>
              <w:sz w:val="24"/>
            </w:rPr>
          </w:pPr>
        </w:p>
      </w:sdtContent>
    </w:sdt>
    <w:p w:rsidR="00A11389" w:rsidP="00D26EDE" w:rsidRDefault="001B29BC" w14:paraId="426D38A6" w14:textId="77777777">
      <w:pPr>
        <w:tabs>
          <w:tab w:val="left" w:pos="2843"/>
        </w:tabs>
        <w:spacing w:line="240" w:lineRule="auto"/>
        <w:rPr>
          <w:sz w:val="24"/>
        </w:rPr>
      </w:pPr>
      <w:sdt>
        <w:sdtPr>
          <w:rPr>
            <w:sz w:val="24"/>
          </w:rPr>
          <w:alias w:val="Confidencialidad"/>
          <w:tag w:val="Confidencialidad"/>
          <w:id w:val="1447896894"/>
          <w:placeholder>
            <w:docPart w:val="F5B489FC2F374DB59540CFD1B531C48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Pr="002E2B0A" w:rsidR="003554C5" w:rsidP="00D26EDE" w:rsidRDefault="008F1461" w14:paraId="732309AD" w14:textId="77777777">
      <w:pPr>
        <w:tabs>
          <w:tab w:val="left" w:pos="2843"/>
        </w:tabs>
        <w:spacing w:line="240" w:lineRule="auto"/>
        <w:rPr>
          <w:sz w:val="24"/>
        </w:rPr>
      </w:pPr>
      <w:r w:rsidRPr="002E2B0A">
        <w:rPr>
          <w:sz w:val="24"/>
        </w:rPr>
        <w:tab/>
      </w:r>
    </w:p>
    <w:p w:rsidRPr="00932CAD" w:rsidR="001B29BC" w:rsidP="001B29BC" w:rsidRDefault="001B29BC" w14:paraId="223715BB" w14:textId="77777777">
      <w:pPr>
        <w:jc w:val="center"/>
        <w:rPr>
          <w:b/>
          <w:sz w:val="32"/>
          <w:szCs w:val="32"/>
          <w:lang w:val="es-ES_tradnl" w:eastAsia="es-ES"/>
        </w:rPr>
      </w:pPr>
      <w:r w:rsidRPr="00932CAD">
        <w:rPr>
          <w:b/>
          <w:sz w:val="32"/>
          <w:szCs w:val="32"/>
        </w:rPr>
        <w:t>CIRCULAR EX</w:t>
      </w:r>
      <w:bookmarkStart w:name="_GoBack" w:id="0"/>
      <w:bookmarkEnd w:id="0"/>
      <w:r w:rsidRPr="00932CAD">
        <w:rPr>
          <w:b/>
          <w:sz w:val="32"/>
          <w:szCs w:val="32"/>
        </w:rPr>
        <w:t>TERNA</w:t>
      </w:r>
    </w:p>
    <w:p w:rsidR="001B29BC" w:rsidP="001B29BC" w:rsidRDefault="001B29BC" w14:paraId="36495F5B" w14:textId="77777777">
      <w:pPr>
        <w:jc w:val="center"/>
        <w:rPr>
          <w:b/>
          <w:sz w:val="24"/>
        </w:rPr>
      </w:pPr>
    </w:p>
    <w:p w:rsidR="001B29BC" w:rsidP="001B29BC" w:rsidRDefault="001B29BC" w14:paraId="37DBF748" w14:textId="77777777">
      <w:pPr>
        <w:jc w:val="center"/>
        <w:rPr>
          <w:sz w:val="24"/>
        </w:rPr>
      </w:pPr>
    </w:p>
    <w:p w:rsidRPr="00932CAD" w:rsidR="001B29BC" w:rsidP="001B29BC" w:rsidRDefault="001B29BC" w14:paraId="0CAA5B1A" w14:textId="77777777">
      <w:pPr>
        <w:jc w:val="center"/>
        <w:rPr>
          <w:b/>
          <w:sz w:val="28"/>
          <w:szCs w:val="28"/>
        </w:rPr>
      </w:pPr>
      <w:r w:rsidRPr="00932CAD">
        <w:rPr>
          <w:b/>
          <w:sz w:val="28"/>
          <w:szCs w:val="28"/>
        </w:rPr>
        <w:t>A LAS ENTIDADES SUPERVISADAS POR LA SUPERINTENDENCIA GENERAL DE ENTIDADES FINANCIERAS</w:t>
      </w:r>
    </w:p>
    <w:p w:rsidR="001B29BC" w:rsidP="001B29BC" w:rsidRDefault="001B29BC" w14:paraId="7E75B508" w14:textId="77777777">
      <w:pPr>
        <w:rPr>
          <w:sz w:val="24"/>
        </w:rPr>
      </w:pPr>
    </w:p>
    <w:p w:rsidR="001B29BC" w:rsidP="001B29BC" w:rsidRDefault="001B29BC" w14:paraId="04AEE3C7" w14:textId="77777777">
      <w:pPr>
        <w:jc w:val="center"/>
        <w:rPr>
          <w:sz w:val="24"/>
        </w:rPr>
      </w:pPr>
    </w:p>
    <w:p w:rsidR="001B29BC" w:rsidP="001B29BC" w:rsidRDefault="001B29BC" w14:paraId="4465041D" w14:textId="77777777">
      <w:pPr>
        <w:rPr>
          <w:sz w:val="24"/>
        </w:rPr>
      </w:pPr>
      <w:r>
        <w:rPr>
          <w:sz w:val="24"/>
        </w:rPr>
        <w:t>El Superintendente General de Entidades Financieras,</w:t>
      </w:r>
    </w:p>
    <w:p w:rsidR="001B29BC" w:rsidP="001B29BC" w:rsidRDefault="001B29BC" w14:paraId="725B9690" w14:textId="77777777">
      <w:pPr>
        <w:rPr>
          <w:sz w:val="24"/>
        </w:rPr>
      </w:pPr>
    </w:p>
    <w:p w:rsidR="001B29BC" w:rsidP="001B29BC" w:rsidRDefault="001B29BC" w14:paraId="3EABFDD6" w14:textId="77777777">
      <w:pPr>
        <w:rPr>
          <w:b/>
          <w:sz w:val="24"/>
        </w:rPr>
      </w:pPr>
      <w:r>
        <w:rPr>
          <w:b/>
          <w:sz w:val="24"/>
        </w:rPr>
        <w:t>Considerando que:</w:t>
      </w:r>
    </w:p>
    <w:p w:rsidR="001B29BC" w:rsidP="001B29BC" w:rsidRDefault="001B29BC" w14:paraId="6735C764" w14:textId="77777777">
      <w:pPr>
        <w:rPr>
          <w:b/>
          <w:sz w:val="24"/>
        </w:rPr>
      </w:pPr>
    </w:p>
    <w:p w:rsidR="001B29BC" w:rsidP="001B29BC" w:rsidRDefault="001B29BC" w14:paraId="152F4091" w14:textId="77777777">
      <w:pPr>
        <w:pStyle w:val="Prrafodelista"/>
        <w:numPr>
          <w:ilvl w:val="0"/>
          <w:numId w:val="13"/>
        </w:numPr>
        <w:jc w:val="both"/>
        <w:rPr>
          <w:rFonts w:ascii="Cambria" w:hAnsi="Cambria"/>
          <w:color w:val="181818"/>
          <w:lang w:val="es-CR" w:eastAsia="en-US"/>
        </w:rPr>
      </w:pPr>
      <w:r>
        <w:rPr>
          <w:rFonts w:ascii="Cambria" w:hAnsi="Cambria"/>
          <w:color w:val="181818"/>
          <w:lang w:val="es-CR" w:eastAsia="en-US"/>
        </w:rPr>
        <w:t xml:space="preserve">Es necesario realizar trabajos de mantenimiento en la </w:t>
      </w:r>
      <w:r w:rsidRPr="000B6324">
        <w:rPr>
          <w:rFonts w:ascii="Cambria" w:hAnsi="Cambria"/>
          <w:color w:val="181818"/>
          <w:lang w:val="es-CR" w:eastAsia="en-US"/>
        </w:rPr>
        <w:t xml:space="preserve">plataforma tecnológica </w:t>
      </w:r>
      <w:r>
        <w:rPr>
          <w:rFonts w:ascii="Cambria" w:hAnsi="Cambria"/>
          <w:color w:val="181818"/>
          <w:lang w:val="es-CR" w:eastAsia="en-US"/>
        </w:rPr>
        <w:t>de la SUGEF.</w:t>
      </w:r>
    </w:p>
    <w:p w:rsidR="001B29BC" w:rsidP="001B29BC" w:rsidRDefault="001B29BC" w14:paraId="50CCAA1B" w14:textId="77777777">
      <w:pPr>
        <w:pStyle w:val="Prrafodelista"/>
        <w:numPr>
          <w:ilvl w:val="0"/>
          <w:numId w:val="13"/>
        </w:numPr>
        <w:jc w:val="both"/>
        <w:rPr>
          <w:rFonts w:ascii="Cambria" w:hAnsi="Cambria"/>
          <w:color w:val="181818"/>
          <w:lang w:val="es-CR" w:eastAsia="en-US"/>
        </w:rPr>
      </w:pPr>
      <w:r>
        <w:rPr>
          <w:rFonts w:ascii="Cambria" w:hAnsi="Cambria"/>
          <w:color w:val="181818"/>
          <w:lang w:val="es-CR" w:eastAsia="en-US"/>
        </w:rPr>
        <w:t>Los trabajos se estarán realizando el día sábado 1 de julio 2017.</w:t>
      </w:r>
    </w:p>
    <w:p w:rsidR="001B29BC" w:rsidP="001B29BC" w:rsidRDefault="001B29BC" w14:paraId="56A6A6D3" w14:textId="77777777">
      <w:pPr>
        <w:pStyle w:val="Prrafodelista"/>
        <w:numPr>
          <w:ilvl w:val="0"/>
          <w:numId w:val="13"/>
        </w:numPr>
        <w:jc w:val="both"/>
        <w:rPr>
          <w:rFonts w:ascii="Cambria" w:hAnsi="Cambria"/>
          <w:color w:val="181818"/>
          <w:lang w:val="es-CR" w:eastAsia="en-US"/>
        </w:rPr>
      </w:pPr>
      <w:r>
        <w:rPr>
          <w:rFonts w:ascii="Cambria" w:hAnsi="Cambria"/>
          <w:color w:val="181818"/>
          <w:lang w:val="es-CR" w:eastAsia="en-US"/>
        </w:rPr>
        <w:t>La disponibilidad de los sistemas de información de la SUGEF, incluyendo los sistemas CIC y  SICVECA, se verán afectados.</w:t>
      </w:r>
    </w:p>
    <w:p w:rsidR="001B29BC" w:rsidP="001B29BC" w:rsidRDefault="001B29BC" w14:paraId="525ABE66" w14:textId="77777777">
      <w:pPr>
        <w:pStyle w:val="Prrafodelista"/>
        <w:jc w:val="both"/>
        <w:rPr>
          <w:rFonts w:ascii="Cambria" w:hAnsi="Cambria"/>
          <w:color w:val="181818"/>
          <w:lang w:val="es-CR" w:eastAsia="en-US"/>
        </w:rPr>
      </w:pPr>
    </w:p>
    <w:p w:rsidR="001B29BC" w:rsidP="001B29BC" w:rsidRDefault="001B29BC" w14:paraId="7E472F69" w14:textId="77777777">
      <w:pPr>
        <w:rPr>
          <w:rFonts w:eastAsia="MS Mincho"/>
          <w:b/>
          <w:sz w:val="24"/>
          <w:lang w:val="es-ES_tradnl" w:eastAsia="es-ES"/>
        </w:rPr>
      </w:pPr>
      <w:r>
        <w:rPr>
          <w:b/>
          <w:sz w:val="24"/>
        </w:rPr>
        <w:t>Dispone:</w:t>
      </w:r>
    </w:p>
    <w:p w:rsidR="001B29BC" w:rsidP="001B29BC" w:rsidRDefault="001B29BC" w14:paraId="0BF2BF9E" w14:textId="77777777">
      <w:pPr>
        <w:pStyle w:val="Prrafodelista"/>
        <w:jc w:val="both"/>
        <w:rPr>
          <w:rFonts w:ascii="Cambria" w:hAnsi="Cambria"/>
          <w:color w:val="181818"/>
          <w:lang w:val="es-CR" w:eastAsia="en-US"/>
        </w:rPr>
      </w:pPr>
    </w:p>
    <w:p w:rsidRPr="008C20A2" w:rsidR="001B29BC" w:rsidP="001B29BC" w:rsidRDefault="001B29BC" w14:paraId="7AADB63C" w14:textId="77777777">
      <w:pPr>
        <w:rPr>
          <w:color w:val="181818"/>
          <w:lang w:val="es-CR"/>
        </w:rPr>
      </w:pPr>
      <w:r>
        <w:rPr>
          <w:color w:val="181818"/>
          <w:lang w:val="es-CR"/>
        </w:rPr>
        <w:t>Que l</w:t>
      </w:r>
      <w:r w:rsidRPr="008C20A2">
        <w:rPr>
          <w:color w:val="181818"/>
          <w:lang w:val="es-CR"/>
        </w:rPr>
        <w:t xml:space="preserve">os sistemas de información estarán fuera de servicio desde las </w:t>
      </w:r>
      <w:r>
        <w:rPr>
          <w:color w:val="181818"/>
          <w:lang w:val="es-CR"/>
        </w:rPr>
        <w:t>7</w:t>
      </w:r>
      <w:r w:rsidRPr="008C20A2">
        <w:rPr>
          <w:color w:val="181818"/>
          <w:lang w:val="es-CR"/>
        </w:rPr>
        <w:t xml:space="preserve">:00 a.m. hasta las </w:t>
      </w:r>
      <w:r>
        <w:rPr>
          <w:color w:val="181818"/>
          <w:lang w:val="es-CR"/>
        </w:rPr>
        <w:t>4</w:t>
      </w:r>
      <w:r w:rsidRPr="008C20A2">
        <w:rPr>
          <w:color w:val="181818"/>
          <w:lang w:val="es-CR"/>
        </w:rPr>
        <w:t>:00 p.m. del 1 de julio del 2017.</w:t>
      </w:r>
    </w:p>
    <w:p w:rsidR="001B29BC" w:rsidP="001B29BC" w:rsidRDefault="001B29BC" w14:paraId="75351195" w14:textId="77777777">
      <w:pPr>
        <w:pStyle w:val="Prrafodelista"/>
        <w:jc w:val="both"/>
        <w:rPr>
          <w:rFonts w:ascii="Cambria" w:hAnsi="Cambria"/>
          <w:color w:val="181818"/>
          <w:lang w:val="es-CR" w:eastAsia="en-US"/>
        </w:rPr>
      </w:pPr>
    </w:p>
    <w:p w:rsidR="001B29BC" w:rsidP="001B29BC" w:rsidRDefault="001B29BC" w14:paraId="0FF06FA7" w14:textId="77777777">
      <w:pPr>
        <w:pStyle w:val="Texto0"/>
        <w:spacing w:before="0" w:after="0" w:line="240" w:lineRule="auto"/>
        <w:rPr>
          <w:sz w:val="24"/>
          <w:lang w:val="es-CR"/>
        </w:rPr>
      </w:pPr>
      <w:r>
        <w:rPr>
          <w:sz w:val="24"/>
          <w:lang w:val="es-CR"/>
        </w:rPr>
        <w:t>Para consultas pueden comunicarse con:</w:t>
      </w:r>
    </w:p>
    <w:p w:rsidR="001B29BC" w:rsidP="001B29BC" w:rsidRDefault="001B29BC" w14:paraId="15F80A26" w14:textId="77777777">
      <w:pPr>
        <w:pStyle w:val="Texto0"/>
        <w:spacing w:before="0" w:after="0" w:line="240" w:lineRule="auto"/>
        <w:rPr>
          <w:sz w:val="24"/>
          <w:lang w:val="es-CR"/>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2"/>
        <w:gridCol w:w="1473"/>
        <w:gridCol w:w="3389"/>
      </w:tblGrid>
      <w:tr w:rsidRPr="008C20A2" w:rsidR="001B29BC" w:rsidTr="008B74FD" w14:paraId="031F4626" w14:textId="77777777">
        <w:trPr>
          <w:jc w:val="center"/>
        </w:trPr>
        <w:tc>
          <w:tcPr>
            <w:tcW w:w="2155" w:type="pct"/>
            <w:tcBorders>
              <w:top w:val="single" w:color="auto" w:sz="4" w:space="0"/>
              <w:left w:val="single" w:color="auto" w:sz="4" w:space="0"/>
              <w:bottom w:val="single" w:color="auto" w:sz="4" w:space="0"/>
              <w:right w:val="single" w:color="auto" w:sz="4" w:space="0"/>
            </w:tcBorders>
            <w:hideMark/>
          </w:tcPr>
          <w:p w:rsidRPr="008C20A2" w:rsidR="001B29BC" w:rsidP="008B74FD" w:rsidRDefault="001B29BC" w14:paraId="67AA1B49" w14:textId="77777777">
            <w:pPr>
              <w:pStyle w:val="Prrafodelista"/>
              <w:ind w:left="0"/>
              <w:jc w:val="center"/>
              <w:rPr>
                <w:rFonts w:ascii="Cambria" w:hAnsi="Cambria"/>
                <w:b/>
                <w:sz w:val="22"/>
                <w:lang w:val="es-CR"/>
              </w:rPr>
            </w:pPr>
            <w:r w:rsidRPr="008C20A2">
              <w:rPr>
                <w:rFonts w:ascii="Cambria" w:hAnsi="Cambria"/>
                <w:b/>
                <w:sz w:val="22"/>
                <w:lang w:val="es-CR"/>
              </w:rPr>
              <w:t>Nombre del Contacto</w:t>
            </w:r>
          </w:p>
        </w:tc>
        <w:tc>
          <w:tcPr>
            <w:tcW w:w="862" w:type="pct"/>
            <w:tcBorders>
              <w:top w:val="single" w:color="auto" w:sz="4" w:space="0"/>
              <w:left w:val="single" w:color="auto" w:sz="4" w:space="0"/>
              <w:bottom w:val="single" w:color="auto" w:sz="4" w:space="0"/>
              <w:right w:val="single" w:color="auto" w:sz="4" w:space="0"/>
            </w:tcBorders>
            <w:hideMark/>
          </w:tcPr>
          <w:p w:rsidRPr="008C20A2" w:rsidR="001B29BC" w:rsidP="008B74FD" w:rsidRDefault="001B29BC" w14:paraId="03E5A44D" w14:textId="77777777">
            <w:pPr>
              <w:pStyle w:val="Prrafodelista"/>
              <w:ind w:left="0"/>
              <w:jc w:val="center"/>
              <w:rPr>
                <w:rFonts w:ascii="Cambria" w:hAnsi="Cambria"/>
                <w:b/>
                <w:sz w:val="22"/>
                <w:lang w:val="es-CR"/>
              </w:rPr>
            </w:pPr>
            <w:r w:rsidRPr="008C20A2">
              <w:rPr>
                <w:rFonts w:ascii="Cambria" w:hAnsi="Cambria"/>
                <w:b/>
                <w:sz w:val="22"/>
                <w:lang w:val="es-CR"/>
              </w:rPr>
              <w:t>Teléfono</w:t>
            </w:r>
          </w:p>
        </w:tc>
        <w:tc>
          <w:tcPr>
            <w:tcW w:w="1983" w:type="pct"/>
            <w:tcBorders>
              <w:top w:val="single" w:color="auto" w:sz="4" w:space="0"/>
              <w:left w:val="single" w:color="auto" w:sz="4" w:space="0"/>
              <w:bottom w:val="single" w:color="auto" w:sz="4" w:space="0"/>
              <w:right w:val="single" w:color="auto" w:sz="4" w:space="0"/>
            </w:tcBorders>
            <w:hideMark/>
          </w:tcPr>
          <w:p w:rsidRPr="008C20A2" w:rsidR="001B29BC" w:rsidP="008B74FD" w:rsidRDefault="001B29BC" w14:paraId="1BDCDD37" w14:textId="77777777">
            <w:pPr>
              <w:pStyle w:val="Prrafodelista"/>
              <w:ind w:left="0"/>
              <w:jc w:val="center"/>
              <w:rPr>
                <w:rFonts w:ascii="Cambria" w:hAnsi="Cambria"/>
                <w:b/>
                <w:sz w:val="22"/>
                <w:lang w:val="es-CR"/>
              </w:rPr>
            </w:pPr>
            <w:r w:rsidRPr="008C20A2">
              <w:rPr>
                <w:rFonts w:ascii="Cambria" w:hAnsi="Cambria"/>
                <w:b/>
                <w:sz w:val="22"/>
                <w:lang w:val="es-CR"/>
              </w:rPr>
              <w:t>Email</w:t>
            </w:r>
          </w:p>
        </w:tc>
      </w:tr>
      <w:tr w:rsidRPr="008C20A2" w:rsidR="001B29BC" w:rsidTr="008B74FD" w14:paraId="4BEDD127" w14:textId="77777777">
        <w:trPr>
          <w:jc w:val="center"/>
        </w:trPr>
        <w:tc>
          <w:tcPr>
            <w:tcW w:w="2155" w:type="pct"/>
            <w:tcBorders>
              <w:top w:val="single" w:color="auto" w:sz="4" w:space="0"/>
              <w:left w:val="single" w:color="auto" w:sz="4" w:space="0"/>
              <w:bottom w:val="single" w:color="auto" w:sz="4" w:space="0"/>
              <w:right w:val="single" w:color="auto" w:sz="4" w:space="0"/>
            </w:tcBorders>
            <w:hideMark/>
          </w:tcPr>
          <w:p w:rsidRPr="008C20A2" w:rsidR="001B29BC" w:rsidP="008B74FD" w:rsidRDefault="001B29BC" w14:paraId="61D2D800" w14:textId="77777777">
            <w:pPr>
              <w:pStyle w:val="Prrafodelista"/>
              <w:ind w:left="0"/>
              <w:jc w:val="both"/>
              <w:rPr>
                <w:rFonts w:ascii="Cambria" w:hAnsi="Cambria"/>
                <w:sz w:val="22"/>
                <w:lang w:val="es-CR"/>
              </w:rPr>
            </w:pPr>
            <w:r w:rsidRPr="008C20A2">
              <w:rPr>
                <w:rFonts w:ascii="Cambria" w:hAnsi="Cambria"/>
                <w:sz w:val="22"/>
                <w:lang w:val="es-CR"/>
              </w:rPr>
              <w:t>Natalia Mclean Araya</w:t>
            </w:r>
          </w:p>
        </w:tc>
        <w:tc>
          <w:tcPr>
            <w:tcW w:w="862" w:type="pct"/>
            <w:tcBorders>
              <w:top w:val="single" w:color="auto" w:sz="4" w:space="0"/>
              <w:left w:val="single" w:color="auto" w:sz="4" w:space="0"/>
              <w:bottom w:val="single" w:color="auto" w:sz="4" w:space="0"/>
              <w:right w:val="single" w:color="auto" w:sz="4" w:space="0"/>
            </w:tcBorders>
            <w:hideMark/>
          </w:tcPr>
          <w:p w:rsidRPr="008C20A2" w:rsidR="001B29BC" w:rsidP="008B74FD" w:rsidRDefault="001B29BC" w14:paraId="70B55AAE" w14:textId="77777777">
            <w:pPr>
              <w:pStyle w:val="Ttulo3"/>
              <w:spacing w:before="0"/>
              <w:jc w:val="center"/>
              <w:rPr>
                <w:rFonts w:ascii="Cambria" w:hAnsi="Cambria"/>
                <w:color w:val="auto"/>
                <w:sz w:val="22"/>
                <w:lang w:val="es-CR"/>
              </w:rPr>
            </w:pPr>
            <w:r w:rsidRPr="008C20A2">
              <w:rPr>
                <w:color w:val="auto"/>
                <w:sz w:val="22"/>
                <w:lang w:val="es-CR"/>
              </w:rPr>
              <w:t>2243-4938</w:t>
            </w:r>
          </w:p>
        </w:tc>
        <w:tc>
          <w:tcPr>
            <w:tcW w:w="1983" w:type="pct"/>
            <w:tcBorders>
              <w:top w:val="single" w:color="auto" w:sz="4" w:space="0"/>
              <w:left w:val="single" w:color="auto" w:sz="4" w:space="0"/>
              <w:bottom w:val="single" w:color="auto" w:sz="4" w:space="0"/>
              <w:right w:val="single" w:color="auto" w:sz="4" w:space="0"/>
            </w:tcBorders>
            <w:hideMark/>
          </w:tcPr>
          <w:p w:rsidRPr="008C20A2" w:rsidR="001B29BC" w:rsidP="008B74FD" w:rsidRDefault="001B29BC" w14:paraId="7864BE84" w14:textId="77777777">
            <w:pPr>
              <w:pStyle w:val="Ttulo3"/>
              <w:spacing w:before="0"/>
              <w:jc w:val="center"/>
              <w:rPr>
                <w:color w:val="auto"/>
                <w:sz w:val="22"/>
                <w:lang w:val="es-CR"/>
              </w:rPr>
            </w:pPr>
            <w:r w:rsidRPr="008C20A2">
              <w:rPr>
                <w:color w:val="auto"/>
                <w:sz w:val="22"/>
                <w:lang w:val="es-CR"/>
              </w:rPr>
              <w:t>nmclean@sugef.fi.cr</w:t>
            </w:r>
          </w:p>
        </w:tc>
      </w:tr>
      <w:tr w:rsidRPr="008C20A2" w:rsidR="001B29BC" w:rsidTr="008B74FD" w14:paraId="70DF6C0E" w14:textId="77777777">
        <w:trPr>
          <w:jc w:val="center"/>
        </w:trPr>
        <w:tc>
          <w:tcPr>
            <w:tcW w:w="2155" w:type="pct"/>
            <w:tcBorders>
              <w:top w:val="single" w:color="auto" w:sz="4" w:space="0"/>
              <w:left w:val="single" w:color="auto" w:sz="4" w:space="0"/>
              <w:bottom w:val="single" w:color="auto" w:sz="4" w:space="0"/>
              <w:right w:val="single" w:color="auto" w:sz="4" w:space="0"/>
            </w:tcBorders>
            <w:hideMark/>
          </w:tcPr>
          <w:p w:rsidRPr="008C20A2" w:rsidR="001B29BC" w:rsidP="008B74FD" w:rsidRDefault="001B29BC" w14:paraId="7D7DA11A" w14:textId="77777777">
            <w:pPr>
              <w:pStyle w:val="Prrafodelista"/>
              <w:ind w:left="0"/>
              <w:jc w:val="both"/>
              <w:rPr>
                <w:rFonts w:ascii="Cambria" w:hAnsi="Cambria"/>
                <w:sz w:val="22"/>
                <w:lang w:val="es-CR"/>
              </w:rPr>
            </w:pPr>
            <w:r w:rsidRPr="008C20A2">
              <w:rPr>
                <w:rFonts w:ascii="Cambria" w:hAnsi="Cambria"/>
                <w:sz w:val="22"/>
                <w:lang w:val="es-CR"/>
              </w:rPr>
              <w:t>Marco A. Rodríguez Esquivel</w:t>
            </w:r>
          </w:p>
        </w:tc>
        <w:tc>
          <w:tcPr>
            <w:tcW w:w="862" w:type="pct"/>
            <w:tcBorders>
              <w:top w:val="single" w:color="auto" w:sz="4" w:space="0"/>
              <w:left w:val="single" w:color="auto" w:sz="4" w:space="0"/>
              <w:bottom w:val="single" w:color="auto" w:sz="4" w:space="0"/>
              <w:right w:val="single" w:color="auto" w:sz="4" w:space="0"/>
            </w:tcBorders>
            <w:hideMark/>
          </w:tcPr>
          <w:p w:rsidRPr="008C20A2" w:rsidR="001B29BC" w:rsidP="008B74FD" w:rsidRDefault="001B29BC" w14:paraId="579A5DC7" w14:textId="77777777">
            <w:pPr>
              <w:pStyle w:val="Ttulo3"/>
              <w:spacing w:before="0"/>
              <w:jc w:val="center"/>
              <w:rPr>
                <w:rFonts w:ascii="Cambria" w:hAnsi="Cambria"/>
                <w:color w:val="auto"/>
                <w:sz w:val="22"/>
                <w:lang w:val="es-CR"/>
              </w:rPr>
            </w:pPr>
            <w:r w:rsidRPr="008C20A2">
              <w:rPr>
                <w:color w:val="auto"/>
                <w:sz w:val="22"/>
                <w:lang w:val="es-CR"/>
              </w:rPr>
              <w:t>2243-4944</w:t>
            </w:r>
          </w:p>
        </w:tc>
        <w:tc>
          <w:tcPr>
            <w:tcW w:w="1983" w:type="pct"/>
            <w:tcBorders>
              <w:top w:val="single" w:color="auto" w:sz="4" w:space="0"/>
              <w:left w:val="single" w:color="auto" w:sz="4" w:space="0"/>
              <w:bottom w:val="single" w:color="auto" w:sz="4" w:space="0"/>
              <w:right w:val="single" w:color="auto" w:sz="4" w:space="0"/>
            </w:tcBorders>
            <w:hideMark/>
          </w:tcPr>
          <w:p w:rsidRPr="008C20A2" w:rsidR="001B29BC" w:rsidP="008B74FD" w:rsidRDefault="001B29BC" w14:paraId="580C7488" w14:textId="77777777">
            <w:pPr>
              <w:pStyle w:val="Ttulo3"/>
              <w:spacing w:before="0"/>
              <w:jc w:val="center"/>
              <w:rPr>
                <w:color w:val="auto"/>
                <w:sz w:val="22"/>
                <w:lang w:val="es-CR"/>
              </w:rPr>
            </w:pPr>
            <w:r w:rsidRPr="008C20A2">
              <w:rPr>
                <w:color w:val="auto"/>
                <w:sz w:val="22"/>
                <w:lang w:val="es-CR"/>
              </w:rPr>
              <w:t>mrodriguez@sugef.fi.cr</w:t>
            </w:r>
          </w:p>
        </w:tc>
      </w:tr>
    </w:tbl>
    <w:p w:rsidRPr="00062E65" w:rsidR="001B29BC" w:rsidP="001B29BC" w:rsidRDefault="001B29BC" w14:paraId="46414F72" w14:textId="77777777">
      <w:pPr>
        <w:pStyle w:val="Prrafodelista"/>
        <w:rPr>
          <w:rFonts w:ascii="Cambria" w:hAnsi="Cambria"/>
          <w:color w:val="181818"/>
          <w:lang w:val="es-CR" w:eastAsia="en-US"/>
        </w:rPr>
      </w:pPr>
    </w:p>
    <w:p w:rsidRPr="008A2B8A" w:rsidR="001B29BC" w:rsidP="001B29BC" w:rsidRDefault="001B29BC" w14:paraId="529193B7" w14:textId="77777777">
      <w:pPr>
        <w:pStyle w:val="Prrafodelista"/>
        <w:jc w:val="both"/>
        <w:rPr>
          <w:rFonts w:ascii="Cambria" w:hAnsi="Cambria"/>
          <w:color w:val="181818"/>
          <w:lang w:val="es-CR" w:eastAsia="en-US"/>
        </w:rPr>
      </w:pPr>
    </w:p>
    <w:p w:rsidRPr="002E2B0A" w:rsidR="001B29BC" w:rsidP="001B29BC" w:rsidRDefault="001B29BC" w14:paraId="35DCC260" w14:textId="77777777">
      <w:pPr>
        <w:pStyle w:val="Texto0"/>
        <w:spacing w:before="0" w:after="0" w:line="240" w:lineRule="auto"/>
        <w:rPr>
          <w:sz w:val="24"/>
        </w:rPr>
      </w:pPr>
      <w:r>
        <w:rPr>
          <w:noProof/>
          <w:lang w:val="es-CR" w:eastAsia="es-CR"/>
        </w:rPr>
        <w:drawing>
          <wp:anchor distT="0" distB="0" distL="114300" distR="114300" simplePos="0" relativeHeight="251659264" behindDoc="1" locked="0" layoutInCell="1" allowOverlap="1" wp14:editId="74269F1B" wp14:anchorId="349C8853">
            <wp:simplePos x="0" y="0"/>
            <wp:positionH relativeFrom="column">
              <wp:posOffset>-163830</wp:posOffset>
            </wp:positionH>
            <wp:positionV relativeFrom="paragraph">
              <wp:posOffset>231775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Pr>
          <w:sz w:val="24"/>
        </w:rPr>
        <w:t>Atentamente,</w:t>
      </w:r>
    </w:p>
    <w:p w:rsidRPr="002E2B0A" w:rsidR="001B29BC" w:rsidP="001B29BC" w:rsidRDefault="001B29BC" w14:paraId="7119B01E" w14:textId="77777777">
      <w:pPr>
        <w:spacing w:line="240" w:lineRule="auto"/>
        <w:rPr>
          <w:sz w:val="24"/>
        </w:rPr>
      </w:pPr>
    </w:p>
    <w:p w:rsidR="001B29BC" w:rsidP="001B29BC" w:rsidRDefault="001B29BC" w14:paraId="0186678A" w14:textId="77777777">
      <w:pPr>
        <w:tabs>
          <w:tab w:val="left" w:pos="3458"/>
        </w:tabs>
        <w:spacing w:line="240" w:lineRule="auto"/>
        <w:rPr>
          <w:sz w:val="24"/>
        </w:rPr>
      </w:pPr>
      <w:r>
        <w:rPr>
          <w:sz w:val="24"/>
        </w:rPr>
        <w:tab/>
      </w:r>
    </w:p>
    <w:p w:rsidRPr="002E2B0A" w:rsidR="001B29BC" w:rsidP="001B29BC" w:rsidRDefault="001B29BC" w14:paraId="1C3EB755" w14:textId="77777777">
      <w:pPr>
        <w:spacing w:line="240" w:lineRule="auto"/>
        <w:rPr>
          <w:sz w:val="24"/>
        </w:rPr>
      </w:pPr>
    </w:p>
    <w:p w:rsidRPr="002E2B0A" w:rsidR="001B29BC" w:rsidP="001B29BC" w:rsidRDefault="001B29BC" w14:paraId="2D0BF313" w14:textId="77777777">
      <w:pPr>
        <w:pStyle w:val="Negrita"/>
        <w:spacing w:line="240" w:lineRule="auto"/>
        <w:rPr>
          <w:sz w:val="24"/>
        </w:rPr>
      </w:pPr>
      <w:r w:rsidRPr="002E2B0A">
        <w:rPr>
          <w:sz w:val="24"/>
        </w:rPr>
        <w:t>Javier Cascante Elizondo</w:t>
      </w:r>
    </w:p>
    <w:p w:rsidRPr="00F12A97" w:rsidR="001B29BC" w:rsidP="001B29BC" w:rsidRDefault="001B29BC" w14:paraId="3E78F1E9" w14:textId="77777777">
      <w:pPr>
        <w:spacing w:line="240" w:lineRule="auto"/>
      </w:pPr>
      <w:r w:rsidRPr="002E2B0A">
        <w:rPr>
          <w:sz w:val="24"/>
        </w:rPr>
        <w:t>Superintendente</w:t>
      </w:r>
      <w:r w:rsidRPr="00F12A97">
        <w:tab/>
      </w:r>
    </w:p>
    <w:p w:rsidRPr="0085692C" w:rsidR="00A26E9E" w:rsidP="001B29BC" w:rsidRDefault="00A26E9E" w14:paraId="40E55D36" w14:textId="77777777">
      <w:pPr>
        <w:pStyle w:val="encabezado0"/>
        <w:spacing w:line="240" w:lineRule="auto"/>
      </w:pPr>
    </w:p>
    <w:sectPr w:rsidRPr="0085692C" w:rsidR="00A26E9E"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0924" w14:textId="77777777" w:rsidR="001B29BC" w:rsidRDefault="001B29BC" w:rsidP="00D43D57">
      <w:r>
        <w:separator/>
      </w:r>
    </w:p>
  </w:endnote>
  <w:endnote w:type="continuationSeparator" w:id="0">
    <w:p w14:paraId="2C68766F" w14:textId="77777777" w:rsidR="001B29BC" w:rsidRDefault="001B29B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8F" w:rsidRDefault="005B448F" w14:paraId="11611410"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FD83953" w14:textId="77777777">
      <w:trPr>
        <w:trHeight w:val="546"/>
      </w:trPr>
      <w:tc>
        <w:tcPr>
          <w:tcW w:w="3189" w:type="dxa"/>
          <w:shd w:val="clear" w:color="auto" w:fill="FFFFFF"/>
          <w:vAlign w:val="center"/>
        </w:tcPr>
        <w:p w:rsidR="008F1461" w:rsidP="000C62BB" w:rsidRDefault="008F1461" w14:paraId="544B7304" w14:textId="77777777">
          <w:pPr>
            <w:pStyle w:val="Piepagina"/>
          </w:pPr>
          <w:r>
            <w:rPr>
              <w:b/>
              <w:bCs/>
            </w:rPr>
            <w:t>Teléfono</w:t>
          </w:r>
          <w:r>
            <w:t xml:space="preserve">   (506) 2243-4848</w:t>
          </w:r>
        </w:p>
        <w:p w:rsidR="008F1461" w:rsidP="000C62BB" w:rsidRDefault="008F1461" w14:paraId="6D884C0C"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0DA6245" w14:textId="77777777">
          <w:pPr>
            <w:pStyle w:val="Piepagina"/>
          </w:pPr>
          <w:r>
            <w:rPr>
              <w:b/>
              <w:bCs/>
            </w:rPr>
            <w:t>Apartado</w:t>
          </w:r>
          <w:r>
            <w:t xml:space="preserve"> 2762-1000</w:t>
          </w:r>
        </w:p>
        <w:p w:rsidR="008F1461" w:rsidP="000C62BB" w:rsidRDefault="008F1461" w14:paraId="74F8B8EB" w14:textId="77777777">
          <w:pPr>
            <w:pStyle w:val="Piepagina"/>
          </w:pPr>
          <w:r>
            <w:t>San José, Costa Rica</w:t>
          </w:r>
        </w:p>
      </w:tc>
      <w:tc>
        <w:tcPr>
          <w:tcW w:w="2410" w:type="dxa"/>
          <w:shd w:val="clear" w:color="auto" w:fill="FFFFFF"/>
          <w:vAlign w:val="center"/>
        </w:tcPr>
        <w:p w:rsidR="008F1461" w:rsidP="000C62BB" w:rsidRDefault="008F1461" w14:paraId="04DB16FF" w14:textId="77777777">
          <w:pPr>
            <w:pStyle w:val="Piepagina"/>
          </w:pPr>
          <w:r>
            <w:t>www.sugef.fi.cr</w:t>
          </w:r>
        </w:p>
        <w:p w:rsidR="008F1461" w:rsidP="000C62BB" w:rsidRDefault="008F1461" w14:paraId="640DDF6B" w14:textId="77777777">
          <w:pPr>
            <w:pStyle w:val="Piepagina"/>
          </w:pPr>
          <w:r>
            <w:t>sugefcr@sugef.fi.cr</w:t>
          </w:r>
        </w:p>
      </w:tc>
      <w:tc>
        <w:tcPr>
          <w:tcW w:w="260" w:type="dxa"/>
          <w:shd w:val="clear" w:color="auto" w:fill="FFFFFF"/>
        </w:tcPr>
        <w:p w:rsidR="008F1461" w:rsidP="000C62BB" w:rsidRDefault="008F1461" w14:paraId="03410136" w14:textId="77777777">
          <w:pPr>
            <w:pStyle w:val="Piepagina"/>
          </w:pPr>
          <w:r>
            <w:fldChar w:fldCharType="begin"/>
          </w:r>
          <w:r>
            <w:instrText>PAGE   \* MERGEFORMAT</w:instrText>
          </w:r>
          <w:r>
            <w:fldChar w:fldCharType="separate"/>
          </w:r>
          <w:r w:rsidR="001B29BC">
            <w:rPr>
              <w:noProof/>
            </w:rPr>
            <w:t>1</w:t>
          </w:r>
          <w:r>
            <w:fldChar w:fldCharType="end"/>
          </w:r>
        </w:p>
      </w:tc>
    </w:tr>
  </w:tbl>
  <w:p w:rsidRPr="000C62BB" w:rsidR="00590F07" w:rsidRDefault="00590F07" w14:paraId="551C14A6" w14:textId="77777777">
    <w:pPr>
      <w:pStyle w:val="Piedepgina"/>
      <w:jc w:val="right"/>
      <w:rPr>
        <w:color w:val="969696"/>
        <w:sz w:val="20"/>
        <w:szCs w:val="20"/>
      </w:rPr>
    </w:pPr>
  </w:p>
  <w:p w:rsidR="001C075B" w:rsidP="00FA54DF" w:rsidRDefault="001C075B" w14:paraId="3150F9A6"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75B" w:rsidP="008C0BF0" w:rsidRDefault="001C075B" w14:paraId="2A28BAE0" w14:textId="77777777">
    <w:pPr>
      <w:pStyle w:val="Piepagina"/>
      <w:jc w:val="center"/>
    </w:pPr>
    <w:r>
      <w:rPr>
        <w:noProof/>
        <w:lang w:val="es-CR" w:eastAsia="es-CR"/>
      </w:rPr>
      <w:drawing>
        <wp:anchor distT="0" distB="0" distL="114300" distR="114300" simplePos="0" relativeHeight="251669504" behindDoc="1" locked="0" layoutInCell="1" allowOverlap="1" wp14:editId="326C623C" wp14:anchorId="3D7451A1">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6329143" wp14:anchorId="03015BF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3CFB9275" w14:textId="77777777">
                          <w:pPr>
                            <w:rPr>
                              <w:color w:val="003A68"/>
                              <w:sz w:val="14"/>
                              <w:szCs w:val="14"/>
                            </w:rPr>
                          </w:pPr>
                          <w:r w:rsidRPr="00FA54DF">
                            <w:rPr>
                              <w:color w:val="003A68"/>
                              <w:sz w:val="14"/>
                              <w:szCs w:val="14"/>
                            </w:rPr>
                            <w:t xml:space="preserve">T. (506)    </w:t>
                          </w:r>
                        </w:p>
                        <w:p w:rsidRPr="00FA54DF" w:rsidR="001C075B" w:rsidRDefault="001C075B" w14:paraId="1A2E5831" w14:textId="77777777">
                          <w:pPr>
                            <w:rPr>
                              <w:color w:val="003A68"/>
                              <w:sz w:val="14"/>
                              <w:szCs w:val="14"/>
                            </w:rPr>
                          </w:pPr>
                          <w:r w:rsidRPr="00FA54DF">
                            <w:rPr>
                              <w:color w:val="003A68"/>
                              <w:sz w:val="14"/>
                              <w:szCs w:val="14"/>
                            </w:rPr>
                            <w:t xml:space="preserve">F. (506) 2243-4579   </w:t>
                          </w:r>
                        </w:p>
                        <w:p w:rsidR="001C075B" w:rsidRDefault="001C075B" w14:paraId="7EFA006D" w14:textId="77777777">
                          <w:pPr>
                            <w:rPr>
                              <w:color w:val="003A68"/>
                              <w:sz w:val="14"/>
                              <w:szCs w:val="14"/>
                            </w:rPr>
                          </w:pPr>
                          <w:r w:rsidRPr="00FA54DF">
                            <w:rPr>
                              <w:color w:val="003A68"/>
                              <w:sz w:val="14"/>
                              <w:szCs w:val="14"/>
                            </w:rPr>
                            <w:t>Apdo. 10058-1000</w:t>
                          </w:r>
                        </w:p>
                        <w:p w:rsidR="001C075B" w:rsidRDefault="001C075B" w14:paraId="57EF5161" w14:textId="77777777">
                          <w:pPr>
                            <w:rPr>
                              <w:color w:val="003A68"/>
                              <w:sz w:val="14"/>
                              <w:szCs w:val="14"/>
                            </w:rPr>
                          </w:pPr>
                          <w:r w:rsidRPr="00FA54DF">
                            <w:rPr>
                              <w:color w:val="003A68"/>
                              <w:sz w:val="14"/>
                              <w:szCs w:val="14"/>
                            </w:rPr>
                            <w:t>Av. 1 y Central, Calles 2 y 4</w:t>
                          </w:r>
                        </w:p>
                        <w:p w:rsidRPr="00FA54DF" w:rsidR="001C075B" w:rsidRDefault="001C075B" w14:paraId="1311D2C7"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3015BFC">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CFB9275" w14:textId="77777777">
                    <w:pPr>
                      <w:rPr>
                        <w:color w:val="003A68"/>
                        <w:sz w:val="14"/>
                        <w:szCs w:val="14"/>
                      </w:rPr>
                    </w:pPr>
                    <w:r w:rsidRPr="00FA54DF">
                      <w:rPr>
                        <w:color w:val="003A68"/>
                        <w:sz w:val="14"/>
                        <w:szCs w:val="14"/>
                      </w:rPr>
                      <w:t xml:space="preserve">T. (506)    </w:t>
                    </w:r>
                  </w:p>
                  <w:p w:rsidRPr="00FA54DF" w:rsidR="001C075B" w:rsidRDefault="001C075B" w14:paraId="1A2E5831" w14:textId="77777777">
                    <w:pPr>
                      <w:rPr>
                        <w:color w:val="003A68"/>
                        <w:sz w:val="14"/>
                        <w:szCs w:val="14"/>
                      </w:rPr>
                    </w:pPr>
                    <w:r w:rsidRPr="00FA54DF">
                      <w:rPr>
                        <w:color w:val="003A68"/>
                        <w:sz w:val="14"/>
                        <w:szCs w:val="14"/>
                      </w:rPr>
                      <w:t xml:space="preserve">F. (506) 2243-4579   </w:t>
                    </w:r>
                  </w:p>
                  <w:p w:rsidR="001C075B" w:rsidRDefault="001C075B" w14:paraId="7EFA006D" w14:textId="77777777">
                    <w:pPr>
                      <w:rPr>
                        <w:color w:val="003A68"/>
                        <w:sz w:val="14"/>
                        <w:szCs w:val="14"/>
                      </w:rPr>
                    </w:pPr>
                    <w:r w:rsidRPr="00FA54DF">
                      <w:rPr>
                        <w:color w:val="003A68"/>
                        <w:sz w:val="14"/>
                        <w:szCs w:val="14"/>
                      </w:rPr>
                      <w:t>Apdo. 10058-1000</w:t>
                    </w:r>
                  </w:p>
                  <w:p w:rsidR="001C075B" w:rsidRDefault="001C075B" w14:paraId="57EF5161" w14:textId="77777777">
                    <w:pPr>
                      <w:rPr>
                        <w:color w:val="003A68"/>
                        <w:sz w:val="14"/>
                        <w:szCs w:val="14"/>
                      </w:rPr>
                    </w:pPr>
                    <w:r w:rsidRPr="00FA54DF">
                      <w:rPr>
                        <w:color w:val="003A68"/>
                        <w:sz w:val="14"/>
                        <w:szCs w:val="14"/>
                      </w:rPr>
                      <w:t>Av. 1 y Central, Calles 2 y 4</w:t>
                    </w:r>
                  </w:p>
                  <w:p w:rsidRPr="00FA54DF" w:rsidR="001C075B" w:rsidRDefault="001C075B" w14:paraId="1311D2C7" w14:textId="77777777">
                    <w:pPr>
                      <w:rPr>
                        <w:color w:val="003A68"/>
                        <w:sz w:val="14"/>
                        <w:szCs w:val="14"/>
                      </w:rPr>
                    </w:pPr>
                  </w:p>
                </w:txbxContent>
              </v:textbox>
            </v:shape>
          </w:pict>
        </mc:Fallback>
      </mc:AlternateContent>
    </w:r>
  </w:p>
  <w:p w:rsidRPr="00D43D57" w:rsidR="001C075B" w:rsidP="008C0BF0" w:rsidRDefault="001C075B" w14:paraId="7795F797" w14:textId="77777777">
    <w:pPr>
      <w:pStyle w:val="Piepagina"/>
      <w:jc w:val="center"/>
    </w:pPr>
  </w:p>
  <w:p w:rsidR="001C075B" w:rsidRDefault="001C075B" w14:paraId="4F48625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2CF8A" w14:textId="77777777" w:rsidR="001B29BC" w:rsidRDefault="001B29BC" w:rsidP="00D43D57">
      <w:r>
        <w:separator/>
      </w:r>
    </w:p>
  </w:footnote>
  <w:footnote w:type="continuationSeparator" w:id="0">
    <w:p w14:paraId="333DF235" w14:textId="77777777" w:rsidR="001B29BC" w:rsidRDefault="001B29BC"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75B" w:rsidP="001327EB" w:rsidRDefault="001327EB" w14:paraId="5ADE1FBE" w14:textId="77777777">
    <w:pPr>
      <w:pStyle w:val="Piedepgina"/>
      <w:jc w:val="center"/>
    </w:pPr>
    <w:r>
      <w:rPr>
        <w:noProof/>
        <w:lang w:val="es-CR" w:eastAsia="es-CR"/>
      </w:rPr>
      <w:drawing>
        <wp:inline distT="0" distB="0" distL="0" distR="0" wp14:anchorId="02307AD2" wp14:editId="18E47B2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96D0A" w:rsidR="00D96D0A" w:rsidP="00D96D0A" w:rsidRDefault="00D96D0A" w14:paraId="5827977C" w14:textId="77777777">
    <w:pPr>
      <w:pStyle w:val="Encabezado"/>
      <w:pBdr>
        <w:bottom w:val="single" w:color="auto" w:sz="4" w:space="3"/>
      </w:pBdr>
      <w:ind w:right="-1"/>
      <w:rPr>
        <w:b/>
        <w:sz w:val="20"/>
        <w:szCs w:val="20"/>
      </w:rPr>
    </w:pPr>
    <w:r>
      <w:rPr>
        <w:noProof/>
        <w:lang w:val="es-CR" w:eastAsia="es-CR"/>
      </w:rPr>
      <w:drawing>
        <wp:inline distT="0" distB="0" distL="0" distR="0" wp14:anchorId="1054FE68" wp14:editId="27B09C99">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01EB4E29"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BC"/>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B29BC"/>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62AA4"/>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5185D"/>
    <w:rsid w:val="00E75AC8"/>
    <w:rsid w:val="00E82177"/>
    <w:rsid w:val="00EB4E27"/>
    <w:rsid w:val="00EB71D8"/>
    <w:rsid w:val="00EC2E48"/>
    <w:rsid w:val="00ED0FDD"/>
    <w:rsid w:val="00ED2025"/>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58450"/>
  <w15:docId w15:val="{4EE108CC-76F1-46F6-851C-088EF89C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unhideWhenUsed/>
    <w:qFormat/>
    <w:locked/>
    <w:rsid w:val="001B29BC"/>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uiPriority w:val="9"/>
    <w:rsid w:val="001B29BC"/>
    <w:rPr>
      <w:rFonts w:asciiTheme="majorHAnsi" w:eastAsiaTheme="majorEastAsia" w:hAnsiTheme="majorHAnsi" w:cstheme="majorBidi"/>
      <w:color w:val="1C4062" w:themeColor="accent1" w:themeShade="7F"/>
      <w:sz w:val="24"/>
      <w:szCs w:val="24"/>
      <w:lang w:val="es-ES" w:eastAsia="en-US"/>
    </w:rPr>
  </w:style>
  <w:style w:type="character" w:customStyle="1" w:styleId="PrrafodelistaCar">
    <w:name w:val="Párrafo de lista Car"/>
    <w:link w:val="Prrafodelista"/>
    <w:uiPriority w:val="34"/>
    <w:locked/>
    <w:rsid w:val="001B29BC"/>
    <w:rPr>
      <w:sz w:val="24"/>
      <w:szCs w:val="24"/>
      <w:lang w:val="es-ES" w:eastAsia="es-ES"/>
    </w:rPr>
  </w:style>
  <w:style w:type="paragraph" w:styleId="Prrafodelista">
    <w:name w:val="List Paragraph"/>
    <w:basedOn w:val="Normal"/>
    <w:link w:val="PrrafodelistaCar"/>
    <w:uiPriority w:val="34"/>
    <w:qFormat/>
    <w:locked/>
    <w:rsid w:val="001B29BC"/>
    <w:pPr>
      <w:spacing w:line="240" w:lineRule="auto"/>
      <w:ind w:left="720"/>
      <w:contextualSpacing/>
      <w:jc w:val="left"/>
    </w:pPr>
    <w:rPr>
      <w:rFonts w:ascii="Franklin Gothic Book" w:eastAsia="Calibri" w:hAnsi="Franklin Gothic Book"/>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BD1451B76646AB8EE0018D080E2177"/>
        <w:category>
          <w:name w:val="General"/>
          <w:gallery w:val="placeholder"/>
        </w:category>
        <w:types>
          <w:type w:val="bbPlcHdr"/>
        </w:types>
        <w:behaviors>
          <w:behavior w:val="content"/>
        </w:behaviors>
        <w:guid w:val="{99B1F190-44E9-4C2F-88A1-68BE10E8A969}"/>
      </w:docPartPr>
      <w:docPartBody>
        <w:p w:rsidR="00000000" w:rsidRDefault="00611133">
          <w:pPr>
            <w:pStyle w:val="C1BD1451B76646AB8EE0018D080E2177"/>
          </w:pPr>
          <w:r w:rsidRPr="001E0779">
            <w:rPr>
              <w:rStyle w:val="Textodelmarcadordeposicin"/>
            </w:rPr>
            <w:t>Haga clic aquí para escribir texto.</w:t>
          </w:r>
        </w:p>
      </w:docPartBody>
    </w:docPart>
    <w:docPart>
      <w:docPartPr>
        <w:name w:val="F5B489FC2F374DB59540CFD1B531C48B"/>
        <w:category>
          <w:name w:val="General"/>
          <w:gallery w:val="placeholder"/>
        </w:category>
        <w:types>
          <w:type w:val="bbPlcHdr"/>
        </w:types>
        <w:behaviors>
          <w:behavior w:val="content"/>
        </w:behaviors>
        <w:guid w:val="{C671662B-69A8-4EF4-AA50-CDAF207C6E05}"/>
      </w:docPartPr>
      <w:docPartBody>
        <w:p w:rsidR="00000000" w:rsidRDefault="001D1060">
          <w:pPr>
            <w:pStyle w:val="F5B489FC2F374DB59540CFD1B531C48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1BD1451B76646AB8EE0018D080E2177">
    <w:name w:val="C1BD1451B76646AB8EE0018D080E2177"/>
  </w:style>
  <w:style w:type="paragraph" w:customStyle="1" w:styleId="F5B489FC2F374DB59540CFD1B531C48B">
    <w:name w:val="F5B489FC2F374DB59540CFD1B531C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DmBX7iW/lrmyjZoI6m3VIEJBf/7uAh2btsWWuloD8Fk=</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ckLAZdBpvnmGjlrfNRjKNEtJ0o/gxF1oR248T1CkTSY=</DigestValue>
    </Reference>
  </SignedInfo>
  <SignatureValue>DM81p5AfNxxWwdqds1NliIJv+hEQY6HXK7kzMgTZZbe4lQXKXUxt2gihlznhrW3tfaYvW7mWccmG
E2qg8/AHlDvrkSX6Od6Yc8z0S7jqYkx0lBgntWeLYIEpr70dr7hXU2NJYza32wZntIhHCi1u5rak
MM+cZLk58Rg3vomtO9gZmfXev6Et0AjtJr5yGx91b5rwKHLRvQyaOorIvJH2onk691qST/PW1tFi
aj1xGUE4ql99VPnq/J6yTx8p3WXNmodtzF9JNKPWqBt4HBRfHz18jGU3oqK0jW+GIdxHbY5rlXSp
7k7+i0Diquq3AGUxTL35sGRsAKZbrT4Cpm1hfg==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6SRyWjyFeOBOSU+QHLzxeKUW5MgXyZyI66q2F+vWME4=</DigestValue>
      </Reference>
      <Reference URI="/word/document.xml?ContentType=application/vnd.openxmlformats-officedocument.wordprocessingml.document.main+xml">
        <DigestMethod Algorithm="http://www.w3.org/2001/04/xmlenc#sha256"/>
        <DigestValue>tuQKgdJvoetnPqC5Y3m4e9Hkaq7ninVZB8nRVx9K5x0=</DigestValue>
      </Reference>
      <Reference URI="/word/endnotes.xml?ContentType=application/vnd.openxmlformats-officedocument.wordprocessingml.endnotes+xml">
        <DigestMethod Algorithm="http://www.w3.org/2001/04/xmlenc#sha256"/>
        <DigestValue>szUbegJZLztJ7o21Lt0/tVWHJkbzoVZEXD0cUUfzj4o=</DigestValue>
      </Reference>
      <Reference URI="/word/fontTable.xml?ContentType=application/vnd.openxmlformats-officedocument.wordprocessingml.fontTable+xml">
        <DigestMethod Algorithm="http://www.w3.org/2001/04/xmlenc#sha256"/>
        <DigestValue>GIOJ8fg39o42HBk9DTwHLQwjpROMSABpD575LlLkH7s=</DigestValue>
      </Reference>
      <Reference URI="/word/footer1.xml?ContentType=application/vnd.openxmlformats-officedocument.wordprocessingml.footer+xml">
        <DigestMethod Algorithm="http://www.w3.org/2001/04/xmlenc#sha256"/>
        <DigestValue>G8N7Alpi8BClqlIoe4L9fvvyF/AjO1hkE50ZEKbf0nY=</DigestValue>
      </Reference>
      <Reference URI="/word/footer2.xml?ContentType=application/vnd.openxmlformats-officedocument.wordprocessingml.footer+xml">
        <DigestMethod Algorithm="http://www.w3.org/2001/04/xmlenc#sha256"/>
        <DigestValue>M4RokwfaUz30v0pdB2LlYVkLV7rs3lpRmXx9jQuZoHE=</DigestValue>
      </Reference>
      <Reference URI="/word/footnotes.xml?ContentType=application/vnd.openxmlformats-officedocument.wordprocessingml.footnotes+xml">
        <DigestMethod Algorithm="http://www.w3.org/2001/04/xmlenc#sha256"/>
        <DigestValue>bGUpAJ7ze/0L24BOat0hLLbd5bDWXlekL3tyTwMhAgI=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Tqx9PxJoJU/BBcrJPtS/7xRG3wSQHndgOZw02O++SH8=</DigestValue>
      </Reference>
      <Reference URI="/word/glossary/fontTable.xml?ContentType=application/vnd.openxmlformats-officedocument.wordprocessingml.fontTable+xml">
        <DigestMethod Algorithm="http://www.w3.org/2001/04/xmlenc#sha256"/>
        <DigestValue>BiJAexOtQOmZp6K0zEQadm3bhrclR2KdJ2vOsvZXYWo=</DigestValue>
      </Reference>
      <Reference URI="/word/glossary/settings.xml?ContentType=application/vnd.openxmlformats-officedocument.wordprocessingml.settings+xml">
        <DigestMethod Algorithm="http://www.w3.org/2001/04/xmlenc#sha256"/>
        <DigestValue>G89S8JlhTNMmLVeTvfdsXKv3GPv6131S87pRoSBBZlI=</DigestValue>
      </Reference>
      <Reference URI="/word/glossary/styles.xml?ContentType=application/vnd.openxmlformats-officedocument.wordprocessingml.styles+xml">
        <DigestMethod Algorithm="http://www.w3.org/2001/04/xmlenc#sha256"/>
        <DigestValue>HE1vj65oKHGkYhTt9eqPXKHvH5tk8xNC2W6c87qFY2o=</DigestValue>
      </Reference>
      <Reference URI="/word/glossary/webSettings.xml?ContentType=application/vnd.openxmlformats-officedocument.wordprocessingml.webSettings+xml">
        <DigestMethod Algorithm="http://www.w3.org/2001/04/xmlenc#sha256"/>
        <DigestValue>8JastnM5t30OLdmv2PyPNOe1YxAXc/Qz0O1UCFnWyxM=</DigestValue>
      </Reference>
      <Reference URI="/word/header1.xml?ContentType=application/vnd.openxmlformats-officedocument.wordprocessingml.header+xml">
        <DigestMethod Algorithm="http://www.w3.org/2001/04/xmlenc#sha256"/>
        <DigestValue>BMHKbTATZ6OrK2RMwGyJRG6HwlpdF4bIWDBOmpZvcCA=</DigestValue>
      </Reference>
      <Reference URI="/word/header2.xml?ContentType=application/vnd.openxmlformats-officedocument.wordprocessingml.header+xml">
        <DigestMethod Algorithm="http://www.w3.org/2001/04/xmlenc#sha256"/>
        <DigestValue>JHcfVBCkIiKBX/lcrJ+/lJN/Avl1kev+d4flK3yugbI=</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WtO6SBCTlaafC06Q6jyhH1BL0DANzuLHXgGsHbOABvc=</DigestValue>
      </Reference>
      <Reference URI="/word/settings.xml?ContentType=application/vnd.openxmlformats-officedocument.wordprocessingml.settings+xml">
        <DigestMethod Algorithm="http://www.w3.org/2001/04/xmlenc#sha256"/>
        <DigestValue>he4y2fQOf5xQzqqdEHe6qRhI4Yx5iEj5/3WLdh/F5sc=</DigestValue>
      </Reference>
      <Reference URI="/word/styles.xml?ContentType=application/vnd.openxmlformats-officedocument.wordprocessingml.styles+xml">
        <DigestMethod Algorithm="http://www.w3.org/2001/04/xmlenc#sha256"/>
        <DigestValue>BhYm6NWjcx+bVlHS1sYFzp6s+fs1K8ceJIjup9YQt8I=</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2017-06-28T18:47:06Z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2017-06-28T18:47:06Z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drz6vJhbyI2DfwslD1yTtz2Db9+UA6bNTFz7k/8eWZ4CBAEqSLwYDzIwMTcwNjI4MTg0NzE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yODE4NDcxM1owLwYJKoZIhvcNAQkEMSIEIGVnlJBOAdJLdwhzLxTDS39NO65U2K4nsV+R4Fvrnxs4MDcGCyqGSIb3DQEJEAIvMSgwJjAkMCIEIP1uHh4Iw1TLh2iN1LoO7B9R37kzSzskFPkvwf2+mtW1MA0GCSqGSIb3DQEBAQUABIIBAMCikQwrCTOhi+af2OTZITOP57moySGFjBt+wC9Cf4fft+tGaFnOa2eKS45X84nXpwEfONLzf/mUYEaUYom7EPbQyNbHOsdMuQvsmDlyML3tAKMHuob5EtztksCkd3am+N3YQs0wh9klaJYxj+CSy0ceHS0QRpIt7uumNnpNXuKVnFT9Kp/tUTKqDIr/akrR5B7bk0QprEZS255By9PLYiOkwmEZ2RR39NqNcUvsBXRy0L1CVArSqT1MLNA5KxAJeQvtWBzGMuMkTgMJMHerC4kTYGiHmxtwp4fj6b+W20wk34qA0ChD5Wmjyys4rbtPcKgqAN9m72KMIqp3jYoS7P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TEyMjEzMTIwWhcNMTcwNzEzMDk1MTIwWqBfMF0wHwYDVR0jBBgwFoAUsLvgCC5LE2jw0IBEA2ekP/8lY/YwEAYJKwYBBAGCNxUBBAMCAQAwCgYDVR0UBAMCARAwHAYJKwYBBAGCNxUEBA8XDTE3MDcxMjIxNDEyMFowDQYJKoZIhvcNAQENBQADggIBAEgiGIjOVfIQI9shN/ve7j3cpUfZsBuYwQzmYlGfFZBmRadhMM9jAr5amvjDTwlGj0O6BFG9MhMxXaJHzziqU5OtpGwlqpS0Z1BscIr+p9cRZEq8vhh9na8dv1HgzH7dClaJ41PvKJuwJDIn9ZxDKY3ZfSXJIrDQsWVXCsNOFbl+4Eb0WqHaaH9QA13VI2XkeJ/o7DCCbXADUteUYmS4QMUF8U7yRoXpx8B6fTpUZsBiFWhIYKbJKnEqV5u0l9F5+UIkswlZtrvjGnjvbUaHrTYKBZTetsj+q3dN2vA6nzGXPBkUKVDqyZo0FvGNYeNAK5M99tpln/PRcvUt2zWtxQY0EEu8Cnb0b3ou/Uy4pfY86Z/5+LewVWHqynlJOmjWN4KRFtRxAx43FcRCEZnFESpaaQEtoRfPKMCgpbEIy8JtihftUaxKpdTVkmJPN00v+f5XRf4ttYfwfeg+zYYqeQE7RbbQMO2SHdZtL4rLGGu9H+L+nLi0R9ZtQHz7zi6d7M7l7j/gdvkF4Oke9oz3vUnIBm1eIgL99IVPu8t8ZqqkHWh40XiUqTO2dr/IxmsAHJoEkPwqJ5WovZ9hBcjGAU3hDzq4IeDY/96dcNizCYweVFGkoZOeoIpYEFslUTkhOlKECrqXeiK5eWcFWPeLyC62/4pgi8G+qSBPaEfjDhFB</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c5DcD8m1ynN3XKVJ0R1np8I2kR4=</xd:ByKey>
                  </xd:ResponderID>
                  <xd:ProducedAt>2017-06-28T18:20:54Z</xd:ProducedAt>
                </xd:OCSPIdentifier>
                <xd:DigestAlgAndValue>
                  <DigestMethod Algorithm="http://www.w3.org/2001/04/xmlenc#sha256"/>
                  <DigestValue>Z8XGejQimkH/71W2AX2Bph2oH56tcLA2hjTgwzBeKMk=</DigestValue>
                </xd:DigestAlgAndValue>
              </xd:OCSPRef>
            </xd:OCSPRefs>
            <xd:CRLRefs>
              <xd:CRLRef>
                <xd:DigestAlgAndValue>
                  <DigestMethod Algorithm="http://www.w3.org/2001/04/xmlenc#sha256"/>
                  <DigestValue>IrsrEOxKdg6Lk9ZPb2okXycUozU78L6JRXIOAaOJDmU=</DigestValue>
                </xd:DigestAlgAndValue>
                <xd:CRLIdentifier>
                  <xd:Issuer>CN=CA POLITICA PERSONA FISICA - COSTA RICA, OU=DCFD, O=MICIT, C=CR, SERIALNUMBER=CPJ-2-100-098311</xd:Issuer>
                  <xd:IssueTime>2017-05-12T20:57:07Z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RzkNwPybXKc3dcpUnRHWenwjaRHhgPMjAxNzA2MjgxODIwNTRaMIGQMIGNMEMwCQYFKw4DAhoFAAQUCeE53CzRjIb88eXVAXO/PcecUc4EFEjUipShoDKIP6qxNhCUK+6UQYKsAgofG/8IAAEABAA8gAAYDzIwMTcwNjI4MTIwMjAxWqARGA8yMDE3MDYzMDAwMjIwMVqhIDAeMBwGCSsGAQQBgjcVBAQPFw0xNzA2MjkxMjEyMDFaMA0GCSqGSIb3DQEBBQUAA4IBAQBZbLLLIZMfm60iJoD4sHJUuzCn6LvVrFURkLHZ+ZowXlX3J1UQYhKxujbwnt3463oXLtCwPfeMA2Jr2JHoIy/wIpzFDO+pfxugEmWirtNVElrm/KbjdLkCZqo0I7WFLGN63dnm1lpvm4WxX5cLa/Lth6B35+dQtbKqCzY4mKkar5b4zSg/ReHAV9J1OSstxY5cMv0rH86sEg/v4KTNyk/rEfuM7zZMb0JPIY4PymYlymqXFWVONwEFOL3a48YkSL+projgLz9Lui1Rgih2rhS9J4IvnXThPfvrKWYhjZElSswngyceEDnUrgU/KEY0FAIzfrHP5WcUslqz7QH1d+n2oIIEMzCCBC8wggQrMIIDE6ADAgECAgpOHJgFAAEABPWAMA0GCSqGSIb3DQEBBQUAMIGaMRUwEwYDVQQFEww0LTAwMC0wMDQwMTcxCzAJBgNVBAYTAkNSMSQwIgYDVQQKExtCQU5DTyBDRU5UUkFMIERFIENPU1RBIFJJQ0ExKjAoBgNVBAsTIURJVklTSU9OIERFIFNFUlZJQ0lPUyBGSU5BTkNJRVJPUzEiMCAGA1UEAxMZQ0EgU0lOUEUgLSBQRVJTT05BIEZJU0lDQTAeFw0xNzA2MjUwMDQ2MTZaFw0xNzA3MDkwMDQ2MTZaMBoxGDAWBgNVBAMTD1BPUlZFTklSLmZkaS5jcjCCASIwDQYJKoZIhvcNAQEBBQADggEPADCCAQoCggEBALa4727io4B2A/StFJCUB9lUMZOV+Rojrcs5oov3xoHyqQFrRsEpOtMQFCu1Q5VqyG+q8ZpM18BUqpqvl8oRqdUQMtOQ3bzjx20ez3rVEy5hg+7uNL79i6osKtee7+a2kRwaXsT+p0klp01ceA0abl0IeqkfKSV26ErL9iBjKE3yQW1CM3DrW/K09+NkeRDs3Wf6/0SBeBwva8OHtuPrerLYwPSfsiKfQsTW2cNWnxlHAXIeNYp+FNySPBUB2TtBRTVbaf1i+Asq2AXR9jqE4is9CuBXvPy6qssgyt3mgqwUBlapXIm+6XgFwIBh0qvINcXBfn6gjCPm0RnfVpIUXjcCAwEAAaOB8TCB7jA9BgkrBgEEAYI3FQcEMDAuBiYrBgEEAYI3FQiFxOpbgtHjNZWRG4L5lxiGpctrgX+D9vx3gbjxMwIBZAIBATATBgNVHSUEDDAKBggrBgEFBQcDCTAOBgNVHQ8BAf8EBAMCB4AwGwYJKwYBBAGCNxUKBA4wDDAKBggrBgEFBQcDCTAPBgkrBgEFBQcwAQUEAgUAMB8GA1UdIwQYMBaAFEjUipShoDKIP6qxNhCUK+6UQYKsMB0GA1UdDgQWBBRzkNwPybXKc3dcpUnRHWenwjaRHjAaBgNVHREEEzARgg9QT1JWRU5JUi5mZGkuY3IwDQYJKoZIhvcNAQEFBQADggEBAGLKZwP+71YtNT6Wyd8kqu33TClnE9nJaQnTX3Pz5g2sJrfJrALr0TzOMYEh4Cz6RjaLpKu/Pjo5nasySlgZFvqFfeoYKFGJi2lCnnCMHtyVOZBKS813+iSPZDDMNts/0wmhLa4dq8gILQJd4YDMw1NBHCmAzD+6NUb9+jNiZvY1FsJi1msqnRI9sNG+8VH8yxpmSTfCLegr/IEEKkg8OUgu2zMooGek2MUOVUI0r6jmY8xEQhABes9O+5B7jpJX4xs9y8wSHl1B4OQuGc3WjNg4GxeqvijBCUCfqSjicRwuoJgKsSgBCubYFyivXVvbOWYis7wYynX5oVb7Je5OvjQ=</xd:EncapsulatedOCSPValue>
            </xd:OCSPValues>
            <xd:CRLValues>
              <xd:EncapsulatedCRLValue>MIICJDCCAQwCAQEwDQYJKoZIhvcNAQEFBQAweTEZMBcGA1UEBRMQQ1BKLTItMTAwLTA5ODMxMTELMAkGA1UEBhMCQ1IxDjAMBgNVBAoTBU1JQ0lUMQ0wCwYDVQQLEwREQ0ZEMTAwLgYDVQQDEydDQSBQT0xJVElDQSBQRVJTT05BIEZJU0lDQSAtIENPU1RBIFJJQ0EXDTE3MDUxMjIwNTcwN1oXDTE3MDcxMzA5MTcwN1qgXzBdMB8GA1UdIwQYMBaAFETYKxekVkGBUxiXoOjTXcVZ3I+WMBAGCSsGAQQBgjcVAQQDAgEAMAoGA1UdFAQDAgFAMBwGCSsGAQQBgjcVBAQPFw0xNzA3MTIyMTA3MDdaMA0GCSqGSIb3DQEBBQUAA4IBAQCZxJ5lCEhKZjscWdbEbg95KOdZwUvkDbgtajserWuqzzVqDyRfUDbKpZ7Axi9EhEsUhL2Tlbd+HtYZTzCHS6Oz5VsIiV+qdpFvO2b4EjAcaRuyGEWcsLXH5FzKHE7rFkNmG8/a43Rp4bV0j/Lwc2JgLq9IYFue5E/6qM/ST7SfmNN6OHMY8GnqfwdVM7VVCAffCvf4wKzpsTz/gtuMZOqR8DGuowY/PjtlKyZYrIaP17xboliGCscxOCinf2U4YeK5mr/yhxpc/bEpD5W2FA5YE6noqxJHATlLicOj1EzQHwkiWUHAandte+1oj3UJrUpt7y19J20SuGv0wRwwIsci</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AYd+OsYWVVUyikol5KnYSP90FFx2n/kzwWPFWwyq1swCBAEqSL0YDzIwMTcwNjI4MTg0NzE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yODE4NDcxM1owLwYJKoZIhvcNAQkEMSIEIPrcdWL7/pVZ3fM71uy4PxMm9OnWprHZNVRb9aYtDVLvMDcGCyqGSIb3DQEJEAIvMSgwJjAkMCIEIP1uHh4Iw1TLh2iN1LoO7B9R37kzSzskFPkvwf2+mtW1MA0GCSqGSIb3DQEBAQUABIIBAGNfScneEFOHK6YdYDNYFNdyqXrL9lFFBIMIFv5WNWiYhRY/inrgfg3wVyB34MRFzSk557iG1uuR69kmkbN+Unht+WitYiySB2SBT6WW1FRswl2a0GyZ6ha9Qo3mAKx9GOodPRPCXNAvMVLl2JhzrzNiaEB8vPa7be7C1U0CW31xyS+2xZ7OUsOLZBSACgpnwMR7h2RdS/gBLAizsv3rvGiZqC5Gi5+4LGAPE+WuoVmC8cv/JnyOuyQWqK8SBfhRu/KRo9e0KFQDrwCaNkbqq/YpfCsrelagcBLjXm0z+GxZ6PPgUbdafzqJuyV/5MjdpI/IbNAvFj0zmYfGb1E/tS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SANCHEZ CHAVES OSVALDO</DisplayName>
        <AccountId>1311</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i:0#.w|pdc-atlantida\sanchezco</DisplayName>
        <AccountId>1311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2017</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Karina Chinchilla Calvo</DisplayName>
        <AccountId>275</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 xsi:nil="true"/>
    <Entrante_x0020_relacionado xmlns="b875e23b-67d9-4b2e-bdec-edacbf90b326">
      <Url xsi:nil="true"/>
      <Description xsi:nil="true"/>
    </Entrante_x0020_relacionado>
  </documentManagement>
</p:properti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70D7-E2A3-4CFC-8C81-0EE371576CB2}"/>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700961C4-3C65-454F-B126-1D88DA69D26B}"/>
</file>

<file path=customXml/itemProps4.xml><?xml version="1.0" encoding="utf-8"?>
<ds:datastoreItem xmlns:ds="http://schemas.openxmlformats.org/officeDocument/2006/customXml" ds:itemID="{036611CF-BFFA-457E-BF64-D1410F3C834E}"/>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E88E9327-B7B9-476A-9CBE-0D74D3C3C8CE}"/>
</file>

<file path=customXml/itemProps7.xml><?xml version="1.0" encoding="utf-8"?>
<ds:datastoreItem xmlns:ds="http://schemas.openxmlformats.org/officeDocument/2006/customXml" ds:itemID="{C7014D49-DDE2-4987-ABE1-8C1D337D3FC0}"/>
</file>

<file path=docProps/app.xml><?xml version="1.0" encoding="utf-8"?>
<Properties xmlns="http://schemas.openxmlformats.org/officeDocument/2006/extended-properties" xmlns:vt="http://schemas.openxmlformats.org/officeDocument/2006/docPropsVTypes">
  <Template>plantilla-SGF-13</Template>
  <TotalTime>2</TotalTime>
  <Pages>1</Pages>
  <Words>144</Words>
  <Characters>796</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Informática</dc:title>
  <dc:creator>Karina Chinchilla Calvo</dc:creator>
  <cp:lastModifiedBy>Karina Chinchilla Calvo</cp:lastModifiedBy>
  <cp:revision>1</cp:revision>
  <cp:lastPrinted>2015-07-30T22:36:00Z</cp:lastPrinted>
  <dcterms:created xsi:type="dcterms:W3CDTF">2017-06-27T14:48:00Z</dcterms:created>
  <dcterms:modified xsi:type="dcterms:W3CDTF">2017-06-27T14:50:00Z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102800</vt:r8>
  </property>
  <property fmtid="{D5CDD505-2E9C-101B-9397-08002B2CF9AE}" pid="14" name="WorkflowChangePath">
    <vt:lpwstr>6905040e-5c4a-43c8-a4c1-48cf27dd6fa9,4;4ba75e1a-45c8-4eba-98d2-85788937e2ef,7;4ba75e1a-45c8-4eba-98d2-85788937e2ef,7;</vt:lpwstr>
  </property>
</Properties>
</file>